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8C" w:rsidRDefault="000A4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                    </w:t>
      </w:r>
    </w:p>
    <w:p w:rsidR="0026158C" w:rsidRDefault="000A4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32"/>
          <w:szCs w:val="32"/>
        </w:rPr>
        <w:t xml:space="preserve">                        </w:t>
      </w:r>
      <w:r>
        <w:rPr>
          <w:color w:val="ED7D31"/>
          <w:sz w:val="32"/>
          <w:szCs w:val="32"/>
          <w:u w:val="single"/>
        </w:rPr>
        <w:t>Resumo/Informação</w:t>
      </w:r>
      <w:r>
        <w:rPr>
          <w:b/>
          <w:color w:val="000000"/>
          <w:sz w:val="32"/>
          <w:szCs w:val="32"/>
        </w:rPr>
        <w:t xml:space="preserve"> à comunidade escolar</w:t>
      </w:r>
    </w:p>
    <w:p w:rsidR="0026158C" w:rsidRDefault="000A45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b/>
          <w:color w:val="000000"/>
          <w:sz w:val="28"/>
          <w:szCs w:val="28"/>
        </w:rPr>
        <w:t>O que é o Plano Nacional das Artes – PNA?</w:t>
      </w:r>
    </w:p>
    <w:p w:rsidR="002D5198" w:rsidRDefault="000A45BD" w:rsidP="002D51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Plano Nacional das </w:t>
      </w:r>
      <w:r w:rsidR="002D5198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rtes </w:t>
      </w:r>
    </w:p>
    <w:p w:rsidR="002D5198" w:rsidRDefault="0094509C" w:rsidP="002D51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hyperlink r:id="rId7">
        <w:r w:rsidR="000A45BD">
          <w:rPr>
            <w:color w:val="0563C1"/>
            <w:sz w:val="24"/>
            <w:szCs w:val="24"/>
            <w:u w:val="single"/>
          </w:rPr>
          <w:t>https://www.portugal.gov.pt/pt/gc21/comunicacao/documento?i=estrategia-do-plano-nacional-das-artes-2019-2024/</w:t>
        </w:r>
      </w:hyperlink>
      <w:r w:rsidR="000A45BD">
        <w:rPr>
          <w:color w:val="000000"/>
          <w:sz w:val="24"/>
          <w:szCs w:val="24"/>
        </w:rPr>
        <w:t xml:space="preserve">, </w:t>
      </w:r>
    </w:p>
    <w:p w:rsidR="0026158C" w:rsidRDefault="000A45BD" w:rsidP="002D51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4"/>
          <w:szCs w:val="24"/>
        </w:rPr>
        <w:t>criado em Resolução do Conselho de Ministros n.º 42/2019, de 21 de fevereiro que aprova as linhas orientadoras para o Plano Nacional das Artes.)</w:t>
      </w:r>
    </w:p>
    <w:p w:rsidR="0026158C" w:rsidRDefault="000A45BD" w:rsidP="002D51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 O PNA nasce de um protocolo entre o Ministério da Cultura e o Ministério da Educação e tem como “Missão” promover “a transformação social, mobilizando o poder educativo das artes e do património na vida dos cidadãos: para todos e com cada um”</w:t>
      </w:r>
      <w:r w:rsidR="002D519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-  </w:t>
      </w:r>
      <w:r>
        <w:rPr>
          <w:b/>
          <w:color w:val="000000"/>
          <w:sz w:val="24"/>
          <w:szCs w:val="24"/>
        </w:rPr>
        <w:t>Tornar a escola um polo de cultura.</w:t>
      </w:r>
    </w:p>
    <w:p w:rsidR="0026158C" w:rsidRDefault="000A45BD" w:rsidP="002D51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Este Plano nacional trabalha em estreita ligação com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outros projetos já existentes</w:t>
      </w:r>
      <w:r>
        <w:rPr>
          <w:color w:val="000000"/>
          <w:sz w:val="24"/>
          <w:szCs w:val="24"/>
        </w:rPr>
        <w:t xml:space="preserve"> como o Plano Nacional de Leitura, Plano Nacional de Cinema, Programa de Educação Estética e Artística, Programa Rede de Bibliotecas Escolares, Rede Portuguesa de Museus e Arquivo Nacional de Som e </w:t>
      </w:r>
      <w:r>
        <w:rPr>
          <w:b/>
          <w:color w:val="000000"/>
          <w:sz w:val="24"/>
          <w:szCs w:val="24"/>
        </w:rPr>
        <w:t>em parceria com os diferentes agentes culturais, artistas, comunidade educativa, instituições culturais, organismos governamentais, autarquias,</w:t>
      </w:r>
      <w:r>
        <w:rPr>
          <w:color w:val="000000"/>
          <w:sz w:val="24"/>
          <w:szCs w:val="24"/>
        </w:rPr>
        <w:t xml:space="preserve"> fundações, instituições de ensino superior, meios de comunicação social, associações e coletividades e outros parceiros públicos e privados.</w:t>
      </w:r>
    </w:p>
    <w:p w:rsidR="0026158C" w:rsidRDefault="0026158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6158C" w:rsidRDefault="000A4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PNA estrutura a sua ação em 3 eixos estratégicos:</w:t>
      </w:r>
    </w:p>
    <w:p w:rsidR="0026158C" w:rsidRDefault="000A4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4"/>
          <w:szCs w:val="24"/>
        </w:rPr>
        <w:t>EIXO A-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POLÍTICA CULTURAL - IMPACTO E SUSTENTABILIDADE</w:t>
      </w:r>
      <w:r w:rsidR="002D5198">
        <w:rPr>
          <w:color w:val="000000"/>
          <w:sz w:val="24"/>
          <w:szCs w:val="24"/>
        </w:rPr>
        <w:t xml:space="preserve"> em parceria com o </w:t>
      </w:r>
      <w:r>
        <w:rPr>
          <w:color w:val="70AD47"/>
          <w:sz w:val="24"/>
          <w:szCs w:val="24"/>
        </w:rPr>
        <w:t xml:space="preserve">Plano Estratégico Municipal Cultura Educação </w:t>
      </w:r>
      <w:r>
        <w:rPr>
          <w:color w:val="000000"/>
          <w:sz w:val="24"/>
          <w:szCs w:val="24"/>
        </w:rPr>
        <w:t>(PEM.C-E) entre outros.</w:t>
      </w:r>
    </w:p>
    <w:p w:rsidR="0026158C" w:rsidRDefault="000A4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4"/>
          <w:szCs w:val="24"/>
        </w:rPr>
        <w:t>EIXO B-</w:t>
      </w:r>
      <w:r>
        <w:rPr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>CAPACITAÇÃO -PENSAMENTO E FORMAÇÃO</w:t>
      </w:r>
      <w:r>
        <w:rPr>
          <w:color w:val="000000"/>
          <w:sz w:val="24"/>
          <w:szCs w:val="24"/>
        </w:rPr>
        <w:t>, com parceria com os centros de formação.</w:t>
      </w:r>
    </w:p>
    <w:p w:rsidR="0026158C" w:rsidRDefault="000A45BD">
      <w:pPr>
        <w:pBdr>
          <w:top w:val="nil"/>
          <w:left w:val="nil"/>
          <w:bottom w:val="nil"/>
          <w:right w:val="nil"/>
          <w:between w:val="nil"/>
        </w:pBdr>
        <w:ind w:right="-710"/>
        <w:rPr>
          <w:b/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b/>
          <w:color w:val="000000"/>
          <w:sz w:val="24"/>
          <w:szCs w:val="24"/>
        </w:rPr>
        <w:t>EIXO C -  EDUCAÇÃO E ACESSO</w:t>
      </w:r>
    </w:p>
    <w:p w:rsidR="0026158C" w:rsidRDefault="000A45BD">
      <w:pPr>
        <w:pBdr>
          <w:top w:val="nil"/>
          <w:left w:val="nil"/>
          <w:bottom w:val="nil"/>
          <w:right w:val="nil"/>
          <w:between w:val="nil"/>
        </w:pBdr>
        <w:ind w:right="-71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             </w:t>
      </w:r>
      <w:r>
        <w:rPr>
          <w:color w:val="000000"/>
          <w:sz w:val="24"/>
          <w:szCs w:val="24"/>
        </w:rPr>
        <w:t xml:space="preserve">- </w:t>
      </w:r>
      <w:r>
        <w:rPr>
          <w:color w:val="000000"/>
        </w:rPr>
        <w:t xml:space="preserve">Medida I- INDISCIPLINAR E ESCOLA- </w:t>
      </w:r>
      <w:r w:rsidR="002D5198">
        <w:rPr>
          <w:b/>
          <w:color w:val="FF0000"/>
          <w:sz w:val="24"/>
          <w:szCs w:val="24"/>
        </w:rPr>
        <w:t xml:space="preserve">PROJETO CULTURAL DE </w:t>
      </w:r>
      <w:r>
        <w:rPr>
          <w:b/>
          <w:color w:val="FF0000"/>
          <w:sz w:val="24"/>
          <w:szCs w:val="24"/>
        </w:rPr>
        <w:t>ESCOLA</w:t>
      </w:r>
    </w:p>
    <w:p w:rsidR="0026158C" w:rsidRDefault="000A4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- Medida II- KM2: ARTE E COMUNIDADE- </w:t>
      </w:r>
      <w:r>
        <w:rPr>
          <w:b/>
          <w:color w:val="4472C4"/>
        </w:rPr>
        <w:t xml:space="preserve"> </w:t>
      </w:r>
      <w:r>
        <w:rPr>
          <w:b/>
          <w:color w:val="4472C4"/>
          <w:sz w:val="24"/>
          <w:szCs w:val="24"/>
        </w:rPr>
        <w:t xml:space="preserve">BIENAL    DE </w:t>
      </w:r>
      <w:r w:rsidR="002D5198">
        <w:rPr>
          <w:b/>
          <w:color w:val="4472C4"/>
          <w:sz w:val="24"/>
          <w:szCs w:val="24"/>
        </w:rPr>
        <w:t>CULTURA E</w:t>
      </w:r>
      <w:r>
        <w:rPr>
          <w:b/>
          <w:color w:val="4472C4"/>
          <w:sz w:val="24"/>
          <w:szCs w:val="24"/>
        </w:rPr>
        <w:t xml:space="preserve">    EDUCAÇÃO</w:t>
      </w:r>
    </w:p>
    <w:p w:rsidR="0026158C" w:rsidRDefault="000A4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- </w:t>
      </w:r>
      <w:proofErr w:type="gramStart"/>
      <w:r>
        <w:rPr>
          <w:color w:val="000000"/>
        </w:rPr>
        <w:t xml:space="preserve"> Medida</w:t>
      </w:r>
      <w:proofErr w:type="gramEnd"/>
      <w:r>
        <w:rPr>
          <w:color w:val="000000"/>
        </w:rPr>
        <w:t xml:space="preserve"> III- 360° COMUNICAR- </w:t>
      </w:r>
      <w:r>
        <w:rPr>
          <w:color w:val="70AD47"/>
        </w:rPr>
        <w:t>PORTAL E NEWSLETTER</w:t>
      </w:r>
    </w:p>
    <w:p w:rsidR="0026158C" w:rsidRDefault="0026158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:rsidR="0026158C" w:rsidRDefault="0026158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:rsidR="0026158C" w:rsidRDefault="000A45B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  <w:u w:val="single"/>
        </w:rPr>
      </w:pPr>
      <w:bookmarkStart w:id="2" w:name="_1fob9te" w:colFirst="0" w:colLast="0"/>
      <w:bookmarkEnd w:id="2"/>
      <w:r>
        <w:rPr>
          <w:b/>
          <w:color w:val="000000"/>
          <w:sz w:val="28"/>
          <w:szCs w:val="28"/>
          <w:u w:val="single"/>
        </w:rPr>
        <w:t>2 - O que é o Projeto Cultural de Escola– PCE?</w:t>
      </w:r>
    </w:p>
    <w:p w:rsidR="0026158C" w:rsidRDefault="002D519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u w:val="single"/>
        </w:rPr>
        <w:t>O Projeto</w:t>
      </w:r>
      <w:r w:rsidR="000A45BD">
        <w:rPr>
          <w:b/>
          <w:color w:val="FF0000"/>
          <w:sz w:val="32"/>
          <w:szCs w:val="32"/>
          <w:u w:val="single"/>
        </w:rPr>
        <w:t xml:space="preserve"> Cultural de Escola</w:t>
      </w:r>
      <w:r w:rsidR="000A45BD">
        <w:rPr>
          <w:b/>
          <w:color w:val="FF0000"/>
          <w:sz w:val="32"/>
          <w:szCs w:val="32"/>
        </w:rPr>
        <w:t xml:space="preserve"> (PCE</w:t>
      </w:r>
      <w:r w:rsidR="000A45BD">
        <w:rPr>
          <w:color w:val="000000"/>
        </w:rPr>
        <w:t>) é um dos eixos estratégicos do Plano Nacional da Artes (PNA) e pretende criar um plano de ação cultural do agrupamento.</w:t>
      </w:r>
    </w:p>
    <w:p w:rsidR="0026158C" w:rsidRDefault="000A4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Visa, entre outras coisas:</w:t>
      </w:r>
    </w:p>
    <w:p w:rsidR="0026158C" w:rsidRDefault="000A4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color w:val="000000"/>
        </w:rPr>
        <w:t>• Dar</w:t>
      </w:r>
      <w:proofErr w:type="gramEnd"/>
      <w:r>
        <w:rPr>
          <w:color w:val="000000"/>
        </w:rPr>
        <w:t xml:space="preserve"> visibilidade e enquadramento ao que já se faz</w:t>
      </w:r>
    </w:p>
    <w:p w:rsidR="0026158C" w:rsidRDefault="000A4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color w:val="000000"/>
        </w:rPr>
        <w:lastRenderedPageBreak/>
        <w:t>• Monitorizar</w:t>
      </w:r>
      <w:proofErr w:type="gramEnd"/>
      <w:r>
        <w:rPr>
          <w:color w:val="000000"/>
        </w:rPr>
        <w:t xml:space="preserve"> as atividades de âmbito estético-cultural</w:t>
      </w:r>
    </w:p>
    <w:p w:rsidR="0026158C" w:rsidRDefault="000A4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color w:val="000000"/>
        </w:rPr>
        <w:t>• Promover</w:t>
      </w:r>
      <w:proofErr w:type="gramEnd"/>
      <w:r>
        <w:rPr>
          <w:color w:val="000000"/>
        </w:rPr>
        <w:t xml:space="preserve"> experiências culturais novas na comunidade educativa</w:t>
      </w:r>
    </w:p>
    <w:p w:rsidR="0026158C" w:rsidRDefault="000A4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color w:val="000000"/>
        </w:rPr>
        <w:t>• Criar</w:t>
      </w:r>
      <w:proofErr w:type="gramEnd"/>
      <w:r>
        <w:rPr>
          <w:color w:val="000000"/>
        </w:rPr>
        <w:t xml:space="preserve"> espaços e momentos de partilha, fruição e vivência estética</w:t>
      </w:r>
    </w:p>
    <w:p w:rsidR="0026158C" w:rsidRDefault="0026158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6158C" w:rsidRDefault="000A45B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  <w:sz w:val="32"/>
          <w:szCs w:val="32"/>
        </w:rPr>
        <w:t xml:space="preserve">O tema do PCE do Agrupamento </w:t>
      </w:r>
      <w:r w:rsidR="002D5198">
        <w:rPr>
          <w:color w:val="000000"/>
          <w:sz w:val="32"/>
          <w:szCs w:val="32"/>
        </w:rPr>
        <w:t>proposto para 22/</w:t>
      </w:r>
      <w:proofErr w:type="gramStart"/>
      <w:r w:rsidR="002D5198">
        <w:rPr>
          <w:color w:val="000000"/>
          <w:sz w:val="32"/>
          <w:szCs w:val="32"/>
        </w:rPr>
        <w:t>23  é</w:t>
      </w:r>
      <w:proofErr w:type="gramEnd"/>
    </w:p>
    <w:p w:rsidR="0026158C" w:rsidRDefault="000A45B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bookmarkStart w:id="3" w:name="_3znysh7" w:colFirst="0" w:colLast="0"/>
      <w:bookmarkEnd w:id="3"/>
      <w:r>
        <w:rPr>
          <w:b/>
          <w:color w:val="FF0000"/>
          <w:sz w:val="32"/>
          <w:szCs w:val="32"/>
        </w:rPr>
        <w:t>“</w:t>
      </w:r>
      <w:r>
        <w:rPr>
          <w:b/>
          <w:color w:val="FF0000"/>
          <w:sz w:val="32"/>
          <w:szCs w:val="32"/>
          <w:u w:val="single"/>
        </w:rPr>
        <w:t>Património, semente de cultura.”</w:t>
      </w:r>
    </w:p>
    <w:p w:rsidR="0026158C" w:rsidRDefault="0026158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26158C" w:rsidRDefault="0026158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26158C" w:rsidRDefault="000A4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4472C4"/>
          <w:sz w:val="28"/>
          <w:szCs w:val="28"/>
        </w:rPr>
        <w:t xml:space="preserve">    </w:t>
      </w:r>
      <w:r w:rsidR="002D5198">
        <w:rPr>
          <w:b/>
          <w:color w:val="000000"/>
          <w:sz w:val="28"/>
          <w:szCs w:val="28"/>
        </w:rPr>
        <w:t xml:space="preserve">3 - O que é o Festival - </w:t>
      </w:r>
      <w:r>
        <w:rPr>
          <w:b/>
          <w:color w:val="000000"/>
          <w:sz w:val="28"/>
          <w:szCs w:val="28"/>
        </w:rPr>
        <w:t xml:space="preserve"> Bienal </w:t>
      </w:r>
      <w:proofErr w:type="gramStart"/>
      <w:r>
        <w:rPr>
          <w:b/>
          <w:color w:val="000000"/>
          <w:sz w:val="28"/>
          <w:szCs w:val="28"/>
        </w:rPr>
        <w:t>PNA  -</w:t>
      </w:r>
      <w:proofErr w:type="gramEnd"/>
      <w:r>
        <w:rPr>
          <w:b/>
          <w:color w:val="000000"/>
          <w:sz w:val="28"/>
          <w:szCs w:val="28"/>
        </w:rPr>
        <w:t xml:space="preserve">  Cultura e Educação? </w:t>
      </w:r>
    </w:p>
    <w:p w:rsidR="0026158C" w:rsidRDefault="0026158C">
      <w:pPr>
        <w:pBdr>
          <w:top w:val="nil"/>
          <w:left w:val="nil"/>
          <w:bottom w:val="nil"/>
          <w:right w:val="nil"/>
          <w:between w:val="nil"/>
        </w:pBdr>
        <w:rPr>
          <w:color w:val="4472C4"/>
          <w:sz w:val="24"/>
          <w:szCs w:val="24"/>
        </w:rPr>
      </w:pPr>
    </w:p>
    <w:p w:rsidR="0026158C" w:rsidRDefault="000A45BD" w:rsidP="002D51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A </w:t>
      </w:r>
      <w:r>
        <w:rPr>
          <w:b/>
          <w:color w:val="4472C4"/>
          <w:sz w:val="24"/>
          <w:szCs w:val="24"/>
        </w:rPr>
        <w:t xml:space="preserve">Bienal Cultura e </w:t>
      </w:r>
      <w:r w:rsidR="002D5198">
        <w:rPr>
          <w:b/>
          <w:color w:val="4472C4"/>
          <w:sz w:val="24"/>
          <w:szCs w:val="24"/>
        </w:rPr>
        <w:t>Educação</w:t>
      </w:r>
      <w:r w:rsidR="002D5198">
        <w:rPr>
          <w:color w:val="4472C4"/>
          <w:sz w:val="24"/>
          <w:szCs w:val="24"/>
        </w:rPr>
        <w:t xml:space="preserve"> é</w:t>
      </w:r>
      <w:r>
        <w:rPr>
          <w:color w:val="000000"/>
          <w:sz w:val="24"/>
          <w:szCs w:val="24"/>
        </w:rPr>
        <w:t xml:space="preserve"> um e</w:t>
      </w:r>
      <w:r>
        <w:rPr>
          <w:b/>
          <w:color w:val="000000"/>
          <w:sz w:val="24"/>
          <w:szCs w:val="24"/>
        </w:rPr>
        <w:t>vento nacional dirigido à programação para crianças e joven</w:t>
      </w:r>
      <w:r>
        <w:rPr>
          <w:color w:val="000000"/>
          <w:sz w:val="24"/>
          <w:szCs w:val="24"/>
        </w:rPr>
        <w:t xml:space="preserve">s, a primeira edição da Bienal sublinha a vontade de reativar projetos de arte educação que se destacaram nos últimos anos/décadas, para resgatar do passado o que permanece vivo e nos continua a provocar o pensamento e a ação. </w:t>
      </w:r>
    </w:p>
    <w:p w:rsidR="0026158C" w:rsidRDefault="000A45BD" w:rsidP="002D51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Bienal Cultura e Educação «vai mostrar o bom que se faz nas escolas e </w:t>
      </w:r>
      <w:r w:rsidR="002D5198">
        <w:rPr>
          <w:color w:val="000000"/>
          <w:sz w:val="24"/>
          <w:szCs w:val="24"/>
        </w:rPr>
        <w:t>nas diversas</w:t>
      </w:r>
      <w:r>
        <w:rPr>
          <w:color w:val="000000"/>
          <w:sz w:val="24"/>
          <w:szCs w:val="24"/>
        </w:rPr>
        <w:t xml:space="preserve"> regiões»</w:t>
      </w:r>
    </w:p>
    <w:p w:rsidR="0026158C" w:rsidRDefault="000A45BD" w:rsidP="002D51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 linha com o modelo de democracia cultural, a Bienal Cultura e  Educação propõe dilatar fronteiras e ganhar espaço público na forma de construir projetos com as comunidades, assumindo a centralidade da cultura como território educativo e das instituições educativas como polos culturais, para que neste enquadramento os parceiros – instituições, equipamentos e cidadãos – mobilizem os recursos, a vocação e a missão das entidades que representam, assim como os seus valores e práticas, em torno de um  foco comum.</w:t>
      </w:r>
    </w:p>
    <w:p w:rsidR="0026158C" w:rsidRDefault="002D5198" w:rsidP="002D51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4" w:name="_2et92p0" w:colFirst="0" w:colLast="0"/>
      <w:bookmarkEnd w:id="4"/>
      <w:r>
        <w:rPr>
          <w:color w:val="000000"/>
          <w:sz w:val="24"/>
          <w:szCs w:val="24"/>
        </w:rPr>
        <w:t>A BIENAL</w:t>
      </w:r>
      <w:r w:rsidR="000A45BD">
        <w:rPr>
          <w:color w:val="000000"/>
          <w:sz w:val="24"/>
          <w:szCs w:val="24"/>
        </w:rPr>
        <w:t xml:space="preserve"> DE </w:t>
      </w:r>
      <w:proofErr w:type="gramStart"/>
      <w:r w:rsidR="000A45BD">
        <w:rPr>
          <w:color w:val="000000"/>
          <w:sz w:val="24"/>
          <w:szCs w:val="24"/>
        </w:rPr>
        <w:t>CULTURA  E</w:t>
      </w:r>
      <w:proofErr w:type="gramEnd"/>
      <w:r w:rsidR="000A45BD">
        <w:rPr>
          <w:color w:val="000000"/>
          <w:sz w:val="24"/>
          <w:szCs w:val="24"/>
        </w:rPr>
        <w:t xml:space="preserve"> EDUCAÇÃO irá decorrer entre março a junho de 23, em todos os agrupamentos e concelhos aderentes ao Plano. O tema geral/ nacional desta Bienal – que gira em torno das áreas artísticas e criativas da dança, teatro, música, cinema, circo, literatura, património e arquitetura –  é </w:t>
      </w:r>
      <w:r w:rsidR="000A45BD">
        <w:rPr>
          <w:i/>
          <w:color w:val="000000"/>
          <w:sz w:val="24"/>
          <w:szCs w:val="24"/>
        </w:rPr>
        <w:t>“RETROVISOR: Uma História do Futuro”,</w:t>
      </w:r>
      <w:r w:rsidR="000A45BD">
        <w:rPr>
          <w:color w:val="000000"/>
          <w:sz w:val="24"/>
          <w:szCs w:val="24"/>
        </w:rPr>
        <w:t xml:space="preserve"> uma vez que terá também como objetivo «recuperar projetos que sejam valiosos de se recuperar».</w:t>
      </w:r>
    </w:p>
    <w:p w:rsidR="0026158C" w:rsidRDefault="000A45BD" w:rsidP="002D51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Entre os projetos que devem integrar o programa da Bienal Cultura Educação estão alguns projetos de continuidade, alguns dos quais já estão a decorrer ou em fase de preparação. </w:t>
      </w:r>
      <w:r>
        <w:rPr>
          <w:b/>
          <w:color w:val="000000"/>
          <w:sz w:val="24"/>
          <w:szCs w:val="24"/>
        </w:rPr>
        <w:t xml:space="preserve">Os resultados desses projetos, sob a forma de espetáculos, exposições ou eventos no espaço público, deverão </w:t>
      </w:r>
      <w:r w:rsidR="002D5198">
        <w:rPr>
          <w:b/>
          <w:color w:val="000000"/>
          <w:sz w:val="24"/>
          <w:szCs w:val="24"/>
        </w:rPr>
        <w:t>ser exibidos</w:t>
      </w:r>
      <w:r>
        <w:rPr>
          <w:b/>
          <w:color w:val="000000"/>
          <w:sz w:val="24"/>
          <w:szCs w:val="24"/>
        </w:rPr>
        <w:t xml:space="preserve"> publicamente entre março e junho de 2023</w:t>
      </w:r>
      <w:r>
        <w:rPr>
          <w:color w:val="000000"/>
          <w:sz w:val="24"/>
          <w:szCs w:val="24"/>
        </w:rPr>
        <w:t>.</w:t>
      </w:r>
    </w:p>
    <w:p w:rsidR="0026158C" w:rsidRDefault="000A45BD" w:rsidP="002D51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 As datas precisas deverão ser</w:t>
      </w:r>
      <w:r w:rsidR="002D5198">
        <w:rPr>
          <w:color w:val="000000"/>
          <w:sz w:val="24"/>
          <w:szCs w:val="24"/>
        </w:rPr>
        <w:t xml:space="preserve"> anunciadas, a nível nacional, </w:t>
      </w:r>
      <w:r>
        <w:rPr>
          <w:color w:val="000000"/>
          <w:sz w:val="24"/>
          <w:szCs w:val="24"/>
        </w:rPr>
        <w:t xml:space="preserve">até final do ano, através da </w:t>
      </w:r>
      <w:proofErr w:type="gramStart"/>
      <w:r>
        <w:rPr>
          <w:color w:val="000000"/>
          <w:sz w:val="24"/>
          <w:szCs w:val="24"/>
        </w:rPr>
        <w:t xml:space="preserve">  Medida</w:t>
      </w:r>
      <w:proofErr w:type="gramEnd"/>
      <w:r>
        <w:rPr>
          <w:color w:val="000000"/>
          <w:sz w:val="24"/>
          <w:szCs w:val="24"/>
        </w:rPr>
        <w:t xml:space="preserve"> III- 360° COMUNICAR- </w:t>
      </w:r>
      <w:r>
        <w:rPr>
          <w:color w:val="70AD47"/>
          <w:sz w:val="24"/>
          <w:szCs w:val="24"/>
        </w:rPr>
        <w:t>PORTAL E NEWSLETTER</w:t>
      </w:r>
      <w:r>
        <w:rPr>
          <w:color w:val="000000"/>
          <w:sz w:val="24"/>
          <w:szCs w:val="24"/>
        </w:rPr>
        <w:t>, do PNA</w:t>
      </w:r>
    </w:p>
    <w:p w:rsidR="0026158C" w:rsidRDefault="0026158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6158C" w:rsidRDefault="0026158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6158C" w:rsidRDefault="000A4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101600" distL="0" distR="0">
            <wp:extent cx="2162810" cy="2119630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2119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D5198">
        <w:rPr>
          <w:color w:val="000000"/>
        </w:rPr>
        <w:t>Logotipo do</w:t>
      </w:r>
      <w:r>
        <w:rPr>
          <w:color w:val="000000"/>
        </w:rPr>
        <w:t xml:space="preserve"> PNA</w:t>
      </w:r>
    </w:p>
    <w:p w:rsidR="0026158C" w:rsidRDefault="000A4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Este logotipo deverá ser usado em todos os documentos e nas ações de divulgação de todas as atividades realizadas no agrupamento ou pelos parceiros externos e internos, que tenham um caracter cultural e que sirva para promover a cultura e a educação das crianças e </w:t>
      </w:r>
      <w:bookmarkStart w:id="5" w:name="_GoBack"/>
      <w:bookmarkEnd w:id="5"/>
      <w:r w:rsidR="002D5198">
        <w:rPr>
          <w:color w:val="000000"/>
        </w:rPr>
        <w:t>jovens.</w:t>
      </w:r>
    </w:p>
    <w:p w:rsidR="0026158C" w:rsidRDefault="0026158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6158C" w:rsidRDefault="00261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26158C" w:rsidRDefault="00261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26158C" w:rsidRDefault="000A45BD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A equipa de trabalho</w:t>
      </w:r>
    </w:p>
    <w:p w:rsidR="0026158C" w:rsidRDefault="000A45BD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Rosário Sousa</w:t>
      </w:r>
    </w:p>
    <w:p w:rsidR="0026158C" w:rsidRDefault="000A45BD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Paula Correia</w:t>
      </w:r>
    </w:p>
    <w:sectPr w:rsidR="0026158C">
      <w:headerReference w:type="default" r:id="rId9"/>
      <w:pgSz w:w="11906" w:h="16838"/>
      <w:pgMar w:top="1417" w:right="1133" w:bottom="72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09C" w:rsidRDefault="0094509C">
      <w:pPr>
        <w:spacing w:after="0"/>
      </w:pPr>
      <w:r>
        <w:separator/>
      </w:r>
    </w:p>
  </w:endnote>
  <w:endnote w:type="continuationSeparator" w:id="0">
    <w:p w:rsidR="0094509C" w:rsidRDefault="009450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09C" w:rsidRDefault="0094509C">
      <w:pPr>
        <w:spacing w:after="0"/>
      </w:pPr>
      <w:r>
        <w:separator/>
      </w:r>
    </w:p>
  </w:footnote>
  <w:footnote w:type="continuationSeparator" w:id="0">
    <w:p w:rsidR="0094509C" w:rsidRDefault="009450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58C" w:rsidRDefault="000A45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  <w:r>
      <w:rPr>
        <w:noProof/>
        <w:color w:val="000000"/>
      </w:rPr>
      <w:drawing>
        <wp:inline distT="0" distB="101600" distL="0" distR="0">
          <wp:extent cx="1518285" cy="69469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828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101600" distL="0" distR="0">
          <wp:extent cx="664210" cy="68262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210" cy="682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</w:t>
    </w:r>
    <w:r>
      <w:rPr>
        <w:noProof/>
        <w:color w:val="000000"/>
      </w:rPr>
      <w:drawing>
        <wp:inline distT="0" distB="101600" distL="0" distR="0">
          <wp:extent cx="1044575" cy="521970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4575" cy="521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66B33"/>
    <w:multiLevelType w:val="multilevel"/>
    <w:tmpl w:val="93C6B4F6"/>
    <w:lvl w:ilvl="0">
      <w:start w:val="1"/>
      <w:numFmt w:val="decimal"/>
      <w:lvlText w:val="%1-"/>
      <w:lvlJc w:val="left"/>
      <w:pPr>
        <w:ind w:left="1065" w:hanging="705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8C"/>
    <w:rsid w:val="00004850"/>
    <w:rsid w:val="000A45BD"/>
    <w:rsid w:val="0026158C"/>
    <w:rsid w:val="002D5198"/>
    <w:rsid w:val="0094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3287"/>
  <w15:docId w15:val="{E35BCDD5-78D0-4E28-9F26-13B18B2B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portugal.gov.pt/pt/gc21/comunicacao/documento?i=estrategia-do-plano-nacional-das-artes-2019-20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 CHAMUSCA</dc:creator>
  <cp:lastModifiedBy>AE CHAMUSCA</cp:lastModifiedBy>
  <cp:revision>3</cp:revision>
  <dcterms:created xsi:type="dcterms:W3CDTF">2022-09-07T12:53:00Z</dcterms:created>
  <dcterms:modified xsi:type="dcterms:W3CDTF">2022-09-07T13:17:00Z</dcterms:modified>
</cp:coreProperties>
</file>